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846" w:rsidRDefault="002A342B" w:rsidP="009861A3">
      <w:pPr>
        <w:jc w:val="center"/>
      </w:pPr>
      <w:bookmarkStart w:id="0" w:name="_GoBack"/>
      <w:bookmarkEnd w:id="0"/>
      <w:r>
        <w:t>MEMO</w:t>
      </w:r>
    </w:p>
    <w:p w:rsidR="00B644C7" w:rsidRDefault="002A342B">
      <w:r>
        <w:t>TO:</w:t>
      </w:r>
    </w:p>
    <w:p w:rsidR="00B644C7" w:rsidRDefault="002A342B">
      <w:r>
        <w:t>FROM:</w:t>
      </w:r>
    </w:p>
    <w:p w:rsidR="00B644C7" w:rsidRDefault="002A342B">
      <w:r>
        <w:t>DATE:</w:t>
      </w:r>
    </w:p>
    <w:p w:rsidR="00B644C7" w:rsidRDefault="002A342B">
      <w:r>
        <w:t>SUBJECT:</w:t>
      </w:r>
      <w:r w:rsidRPr="00B644C7">
        <w:t xml:space="preserve"> Character ethics and vir</w:t>
      </w:r>
      <w:r w:rsidR="009861A3">
        <w:t>tues</w:t>
      </w:r>
    </w:p>
    <w:p w:rsidR="00636AFF" w:rsidRPr="00B644C7" w:rsidRDefault="002A342B" w:rsidP="00B644C7">
      <w:pPr>
        <w:spacing w:line="480" w:lineRule="auto"/>
        <w:jc w:val="center"/>
        <w:rPr>
          <w:b/>
        </w:rPr>
      </w:pPr>
      <w:r w:rsidRPr="00B644C7">
        <w:rPr>
          <w:b/>
        </w:rPr>
        <w:t>Character ethics and virtues</w:t>
      </w:r>
    </w:p>
    <w:p w:rsidR="00140C34" w:rsidRDefault="002A342B" w:rsidP="00E46C44">
      <w:pPr>
        <w:spacing w:line="480" w:lineRule="auto"/>
        <w:ind w:firstLine="720"/>
      </w:pPr>
      <w:r>
        <w:t xml:space="preserve">Character is the features or traits portrayed by an individual. </w:t>
      </w:r>
      <w:r w:rsidR="0079796C">
        <w:t>A character forms</w:t>
      </w:r>
      <w:r>
        <w:t xml:space="preserve"> the nature of an individual </w:t>
      </w:r>
      <w:r w:rsidR="0079796C">
        <w:t xml:space="preserve">or thing and how the individual interacts with society. Character is thus the way an individual displays his/her behavior while interacting with the world. </w:t>
      </w:r>
      <w:r w:rsidR="005624F4">
        <w:t>An</w:t>
      </w:r>
      <w:r w:rsidR="00CD78F9">
        <w:t xml:space="preserve"> individual can modify his/her character as they interact with the world and people </w:t>
      </w:r>
      <w:r w:rsidR="005624F4">
        <w:t xml:space="preserve">around him. </w:t>
      </w:r>
      <w:r w:rsidR="00713680">
        <w:t xml:space="preserve">As such, a character can be learned </w:t>
      </w:r>
      <w:r w:rsidR="00E675A4">
        <w:t xml:space="preserve">or copied from others. </w:t>
      </w:r>
      <w:r w:rsidR="00A850A8">
        <w:t>In public service, good character is essential to all participants</w:t>
      </w:r>
      <w:r w:rsidR="00786739">
        <w:t xml:space="preserve"> (Lilla </w:t>
      </w:r>
      <w:r w:rsidR="00786739" w:rsidRPr="00786739">
        <w:t xml:space="preserve">1981). </w:t>
      </w:r>
      <w:r>
        <w:t>This is because they direct the roles and duties of a public servant and ensure the people's delivery of services. Due</w:t>
      </w:r>
      <w:r>
        <w:t xml:space="preserve"> to the changing demands of the public services, the person wanted in this sector should develop a good character that will enable them to cope with th</w:t>
      </w:r>
      <w:r w:rsidR="006A6E94">
        <w:t>e sector's rising demands.</w:t>
      </w:r>
      <w:r w:rsidR="00AB0E45">
        <w:t xml:space="preserve"> </w:t>
      </w:r>
    </w:p>
    <w:p w:rsidR="00AB0E45" w:rsidRDefault="002A342B" w:rsidP="00E46C44">
      <w:pPr>
        <w:spacing w:line="480" w:lineRule="auto"/>
        <w:ind w:firstLine="720"/>
      </w:pPr>
      <w:r>
        <w:t xml:space="preserve">According to Cooper (2019), for a person to </w:t>
      </w:r>
      <w:r w:rsidR="00B21986">
        <w:t xml:space="preserve">have good character, they should have kindness, resilience, and patience. People possessing these traits have better ideas and can create meaningful ways to influence, </w:t>
      </w:r>
      <w:r w:rsidR="00BF79BE">
        <w:t>design, evaluate</w:t>
      </w:r>
      <w:r w:rsidR="00B21986">
        <w:t xml:space="preserve"> and shape their ideas and make them useful to the general public. </w:t>
      </w:r>
      <w:r w:rsidR="00BF79BE">
        <w:t>Personnel in public services generally serve</w:t>
      </w:r>
      <w:r w:rsidR="00B21986">
        <w:t xml:space="preserve"> </w:t>
      </w:r>
      <w:r w:rsidR="00BF79BE">
        <w:t>the</w:t>
      </w:r>
      <w:r w:rsidR="00B21986">
        <w:t xml:space="preserve"> general publi</w:t>
      </w:r>
      <w:r w:rsidR="00BF79BE">
        <w:t>c and thus should ha</w:t>
      </w:r>
      <w:r w:rsidR="00B21986">
        <w:t xml:space="preserve">ndle every person with care. Being kind, resilient, and tolerant gives the person the right to understand every person's public service needs. </w:t>
      </w:r>
    </w:p>
    <w:p w:rsidR="00DF402E" w:rsidRDefault="002A342B" w:rsidP="00E46C44">
      <w:pPr>
        <w:spacing w:line="480" w:lineRule="auto"/>
        <w:ind w:firstLine="720"/>
      </w:pPr>
      <w:r>
        <w:t xml:space="preserve">The world is on continuous change, and also the governments and the </w:t>
      </w:r>
      <w:r>
        <w:t xml:space="preserve">public service are changing.  </w:t>
      </w:r>
      <w:r w:rsidR="001A6BC2">
        <w:t>Thus, personnel</w:t>
      </w:r>
      <w:r>
        <w:t xml:space="preserve"> in </w:t>
      </w:r>
      <w:r w:rsidR="001A6BC2">
        <w:t>the public service</w:t>
      </w:r>
      <w:r>
        <w:t xml:space="preserve"> </w:t>
      </w:r>
      <w:r w:rsidR="00004EF5">
        <w:t xml:space="preserve">should understand the public services' change to </w:t>
      </w:r>
      <w:r w:rsidR="00004EF5">
        <w:lastRenderedPageBreak/>
        <w:t xml:space="preserve">give better services. As such, they </w:t>
      </w:r>
      <w:r w:rsidR="001A6BC2">
        <w:t>should</w:t>
      </w:r>
      <w:r w:rsidR="00004EF5">
        <w:t xml:space="preserve"> have futuristic </w:t>
      </w:r>
      <w:r w:rsidR="00784AD7">
        <w:t xml:space="preserve">skills that will enable him/her to understand the future demands and needs of governments and people. Before, those in the public services were servants of the political leaders, but with the introduction of democracy, this has changed. </w:t>
      </w:r>
      <w:r w:rsidR="0034483A">
        <w:t xml:space="preserve">Being futuristic thus enables a person to understand these changes and duties that came with the changes. </w:t>
      </w:r>
    </w:p>
    <w:p w:rsidR="0048559A" w:rsidRDefault="002A342B" w:rsidP="00E46C44">
      <w:pPr>
        <w:spacing w:line="480" w:lineRule="auto"/>
        <w:ind w:firstLine="720"/>
      </w:pPr>
      <w:r>
        <w:t>Tenacity and a sense of duty prevail in people working in the public sector. Tenacity is the desire for quality. When combined with a sense of quality, the person can change society, which is the public service's main aim. A person with good charac</w:t>
      </w:r>
      <w:r>
        <w:t xml:space="preserve">ter in the public services also questions everything, including his character. This enables him/her to avoid what is wrong and major on what is right and positive. All these traits combined create an individual willing to work in the public service. </w:t>
      </w:r>
    </w:p>
    <w:p w:rsidR="006A6E94" w:rsidRDefault="002A342B" w:rsidP="00E46C44">
      <w:pPr>
        <w:spacing w:line="480" w:lineRule="auto"/>
        <w:ind w:firstLine="720"/>
      </w:pPr>
      <w:r>
        <w:t>Ethos</w:t>
      </w:r>
      <w:r>
        <w:t xml:space="preserve"> or the ethics in the public services are the principles or morals that guide individuals' behavior or the principle and morals that direct activities to be d</w:t>
      </w:r>
      <w:r w:rsidR="00B12E5E">
        <w:t xml:space="preserve">one or performed by a human being (Lawton, Rayner &amp; Lasthuizen </w:t>
      </w:r>
      <w:r w:rsidR="00B12E5E" w:rsidRPr="00B12E5E">
        <w:t>2013). </w:t>
      </w:r>
      <w:r w:rsidR="00EF2FF5">
        <w:t xml:space="preserve">These morals are important as they direct what to be done and ensure no errors arise from the activities. Public service is governed by numerous principles and morals that enable the personnel working in the public service to provide services to the general public effectively. </w:t>
      </w:r>
      <w:r w:rsidR="00CB56EA">
        <w:t xml:space="preserve">In public service, five core moral principles govern the activities carried out. </w:t>
      </w:r>
    </w:p>
    <w:p w:rsidR="00CB56EA" w:rsidRDefault="002A342B" w:rsidP="00E46C44">
      <w:pPr>
        <w:spacing w:line="480" w:lineRule="auto"/>
        <w:ind w:firstLine="720"/>
      </w:pPr>
      <w:r>
        <w:t>Autonomy addresses how people keep their independence. This principle requires all personnel to handle every aspect of society and individuals independe</w:t>
      </w:r>
      <w:r>
        <w:t>ntly. A public service provider is given the freedom to make individual decisions and act according to what he/she thinks is right. All other people in the sector should respect these decisions. Personnel in the public service should also use this principl</w:t>
      </w:r>
      <w:r>
        <w:t xml:space="preserve">e to make people discover their values and allow the individual to make a sound decision. </w:t>
      </w:r>
    </w:p>
    <w:p w:rsidR="00C80231" w:rsidRDefault="002A342B" w:rsidP="00E46C44">
      <w:pPr>
        <w:spacing w:line="480" w:lineRule="auto"/>
        <w:ind w:firstLine="720"/>
      </w:pPr>
      <w:r>
        <w:t xml:space="preserve">Beneficence and no maleficence are two </w:t>
      </w:r>
      <w:r w:rsidR="00B6226F">
        <w:t>principles</w:t>
      </w:r>
      <w:r>
        <w:t xml:space="preserve"> that promote the welfare of others. As a service provider in the public </w:t>
      </w:r>
      <w:r w:rsidR="00B6226F">
        <w:t xml:space="preserve">service, a person should not cause harm to others but should promote their growth and welfare. </w:t>
      </w:r>
      <w:r w:rsidR="005E4871">
        <w:t>Beneficence thus requires the service provider to do good to others and prevent acts that can harm others.</w:t>
      </w:r>
    </w:p>
    <w:p w:rsidR="00CB56EA" w:rsidRDefault="002A342B" w:rsidP="00E46C44">
      <w:pPr>
        <w:spacing w:line="480" w:lineRule="auto"/>
        <w:ind w:firstLine="720"/>
      </w:pPr>
      <w:r>
        <w:t>The principle of fidelity requires the service provider to be faithful, loyal, and honor allegian</w:t>
      </w:r>
      <w:r>
        <w:t xml:space="preserve">ce. This </w:t>
      </w:r>
      <w:r w:rsidR="00452C0A">
        <w:t xml:space="preserve">will build the trust of clients in the service provider. This builds a strong bond between the service provider and clients. Justice is the fifth </w:t>
      </w:r>
      <w:r w:rsidR="002377C9">
        <w:t>principle that governs</w:t>
      </w:r>
      <w:r w:rsidR="00452C0A">
        <w:t xml:space="preserve"> public service. </w:t>
      </w:r>
      <w:r w:rsidR="002377C9">
        <w:t>Justice does not mean the service provider treats all people equally, but to treats every person according to their standards. This will ensure better delivery of services.</w:t>
      </w:r>
      <w:r w:rsidR="00452C0A">
        <w:t xml:space="preserve"> </w:t>
      </w:r>
    </w:p>
    <w:p w:rsidR="00B038C6" w:rsidRDefault="002A342B" w:rsidP="00E46C44">
      <w:pPr>
        <w:spacing w:line="480" w:lineRule="auto"/>
        <w:ind w:firstLine="720"/>
      </w:pPr>
      <w:r>
        <w:t>Virtue</w:t>
      </w:r>
      <w:r w:rsidR="008D303B">
        <w:t xml:space="preserve"> is a trait or quality that is said to be morally good and acts foundation of morality. Virtue is a derivative of the Latin word Vir which means man, and thus it is was used to mean manliness. As such, it is used to refer to moral upright. A good person should show extremely good excellence and virtue. A person with good virtue should exceed ordinary standards. The person should be distinct from other people and thus is seen as extraordinary.</w:t>
      </w:r>
      <w:r w:rsidR="00BF52F4">
        <w:t xml:space="preserve"> </w:t>
      </w:r>
      <w:r w:rsidR="00076AFF">
        <w:t xml:space="preserve">A person with good virtues should have a high standard of honesty, integrity, genuine care, and genuine. </w:t>
      </w:r>
    </w:p>
    <w:p w:rsidR="008C0062" w:rsidRDefault="002A342B" w:rsidP="00E46C44">
      <w:pPr>
        <w:spacing w:line="480" w:lineRule="auto"/>
        <w:ind w:firstLine="720"/>
      </w:pPr>
      <w:r>
        <w:t>When giving service, the person should be honest and should be courageous. Service providers shou</w:t>
      </w:r>
      <w:r>
        <w:t>ld not hide the truth or twist the information to avoid giving the correct information. This might be challenging, but service providers should strive to achieve and ensure they are perfect. Integrity is key to service providers. It may be personal integri</w:t>
      </w:r>
      <w:r>
        <w:t>ty of integrity in the office. Service providers in the public service should serve all people and deliver quality services to the people. Also, service providers should show respect to themselves and those around them. Authentic care involves understandin</w:t>
      </w:r>
      <w:r>
        <w:t xml:space="preserve">g the situation of others and considers </w:t>
      </w:r>
      <w:r w:rsidR="001A5782">
        <w:t xml:space="preserve">every aspect of the other person's life. Service providers should thus provide authentic care to the clients. </w:t>
      </w:r>
    </w:p>
    <w:p w:rsidR="003F0C5A" w:rsidRDefault="002A342B" w:rsidP="00E46C44">
      <w:pPr>
        <w:spacing w:line="480" w:lineRule="auto"/>
        <w:ind w:firstLine="720"/>
      </w:pPr>
      <w:r>
        <w:t>Service providers should have a good understanding of emotional intelligence. Being aware of the surround</w:t>
      </w:r>
      <w:r>
        <w:t>ing enable</w:t>
      </w:r>
      <w:r w:rsidR="00E8066B">
        <w:t>s</w:t>
      </w:r>
      <w:r>
        <w:t xml:space="preserve"> the individual to con</w:t>
      </w:r>
      <w:r w:rsidR="00E8066B">
        <w:t xml:space="preserve">trol their emotions effectively. The person should control their emotions as they can hinder service delivery. They should also understand that they are alone and should consider those around them when giving services. </w:t>
      </w:r>
      <w:r>
        <w:t>Also</w:t>
      </w:r>
      <w:r>
        <w:t>, they should be more concerned with social issues and</w:t>
      </w:r>
      <w:r w:rsidR="00F11A02">
        <w:t xml:space="preserve"> ensure service to society (Box </w:t>
      </w:r>
      <w:r w:rsidR="00F11A02" w:rsidRPr="00F11A02">
        <w:t>2015). </w:t>
      </w:r>
    </w:p>
    <w:p w:rsidR="00DA63FA" w:rsidRDefault="002A342B" w:rsidP="00E46C44">
      <w:pPr>
        <w:spacing w:line="480" w:lineRule="auto"/>
        <w:ind w:firstLine="720"/>
      </w:pPr>
      <w:r>
        <w:t>Public service provides essential service not only to the government but to the general public. The readings propose introducing ethical education and character b</w:t>
      </w:r>
      <w:r>
        <w:t>uilding to those taking an administrative course to develop concrete characters and ethics.</w:t>
      </w:r>
      <w:r w:rsidR="00576C9E">
        <w:t xml:space="preserve"> Due to changing nature of the world and society, introducing such training will expose the administrators to </w:t>
      </w:r>
      <w:r w:rsidR="006E76B3">
        <w:t>the chall</w:t>
      </w:r>
      <w:r w:rsidR="00082E80">
        <w:t xml:space="preserve">enges they are expected to meet (Foster </w:t>
      </w:r>
      <w:r w:rsidR="00082E80" w:rsidRPr="00082E80">
        <w:t>1981)</w:t>
      </w:r>
      <w:r w:rsidR="00082E80">
        <w:t xml:space="preserve">. </w:t>
      </w:r>
      <w:r w:rsidR="006E76B3">
        <w:t xml:space="preserve">Also, it will equip them with skills that will enable them to interact with society. </w:t>
      </w:r>
      <w:r w:rsidR="00923913">
        <w:t>Since</w:t>
      </w:r>
      <w:r w:rsidR="006E76B3">
        <w:t xml:space="preserve"> their service's nature has changed will democracy, they have to understand the qualities they should poses and service providers. </w:t>
      </w:r>
    </w:p>
    <w:p w:rsidR="00B65C04" w:rsidRDefault="002A342B" w:rsidP="00E46C44">
      <w:pPr>
        <w:spacing w:line="480" w:lineRule="auto"/>
        <w:ind w:firstLine="720"/>
      </w:pPr>
      <w:r>
        <w:t>The main aim of the public servic</w:t>
      </w:r>
      <w:r>
        <w:t xml:space="preserve">e is to advance public interest and ensure society's growth. </w:t>
      </w:r>
      <w:r w:rsidR="00FF1306">
        <w:t>Through</w:t>
      </w:r>
      <w:r>
        <w:t xml:space="preserve"> ethical course and molarity, the service </w:t>
      </w:r>
      <w:r w:rsidR="008F0FD4">
        <w:t>providers</w:t>
      </w:r>
      <w:r>
        <w:t xml:space="preserve"> will </w:t>
      </w:r>
      <w:r w:rsidR="008F0FD4">
        <w:t xml:space="preserve">acquire these values, ethical practices, and virtues and transfer them to society. </w:t>
      </w:r>
      <w:r w:rsidR="00FF1306">
        <w:t xml:space="preserve">As such, the service providers will promote ethical organization in society and excellence. </w:t>
      </w:r>
      <w:r w:rsidR="001C5B90">
        <w:t xml:space="preserve">Also, they will be exposed to the values and how democracy is promoted. </w:t>
      </w:r>
      <w:r w:rsidR="00075656">
        <w:t xml:space="preserve">They will inform and educate the general public about the importance of democracy and thus contribute better democratic practices in society. This will promote democracy in and outside their country. </w:t>
      </w:r>
      <w:r w:rsidR="004A0C2E">
        <w:t>This will develop a better society that has high standards of morality</w:t>
      </w:r>
      <w:r>
        <w:t xml:space="preserve"> and respect for humanity. </w:t>
      </w:r>
      <w:r w:rsidR="009E66D1">
        <w:t xml:space="preserve">Due to the understanding that will be created between the service providers and the general public, people's trust in the public service will be regained. Most of the officials have contributed to the eroding of the trust, but with the introduction of ethical educations, officials will create a good rapport with society. </w:t>
      </w:r>
      <w:r w:rsidR="00E46C44">
        <w:t>This</w:t>
      </w:r>
      <w:r w:rsidR="009E66D1">
        <w:t xml:space="preserve"> will create the trust that has been eroded. </w:t>
      </w:r>
    </w:p>
    <w:p w:rsidR="00B7062F" w:rsidRDefault="002A342B">
      <w:r>
        <w:br w:type="page"/>
      </w:r>
    </w:p>
    <w:p w:rsidR="00B12E5E" w:rsidRPr="00B12E5E" w:rsidRDefault="002A342B" w:rsidP="00B12E5E">
      <w:pPr>
        <w:spacing w:line="480" w:lineRule="auto"/>
        <w:jc w:val="center"/>
        <w:rPr>
          <w:b/>
        </w:rPr>
      </w:pPr>
      <w:r w:rsidRPr="00B12E5E">
        <w:rPr>
          <w:b/>
        </w:rPr>
        <w:t>References</w:t>
      </w:r>
    </w:p>
    <w:p w:rsidR="00B12E5E" w:rsidRDefault="002A342B" w:rsidP="00B12E5E">
      <w:pPr>
        <w:spacing w:line="480" w:lineRule="auto"/>
        <w:ind w:left="720" w:hanging="720"/>
      </w:pPr>
      <w:r w:rsidRPr="00082E80">
        <w:t>Box, R. C. (2015). </w:t>
      </w:r>
      <w:r w:rsidRPr="00082E80">
        <w:rPr>
          <w:i/>
          <w:iCs/>
        </w:rPr>
        <w:t>Public service values</w:t>
      </w:r>
      <w:r w:rsidRPr="00082E80">
        <w:t>. Routledge.</w:t>
      </w:r>
    </w:p>
    <w:p w:rsidR="00B12E5E" w:rsidRDefault="002A342B" w:rsidP="00B12E5E">
      <w:pPr>
        <w:spacing w:line="480" w:lineRule="auto"/>
        <w:ind w:left="720" w:hanging="720"/>
      </w:pPr>
      <w:r w:rsidRPr="00B7062F">
        <w:t>Cooper, T. (2019). Handbook of administrative ethics.</w:t>
      </w:r>
    </w:p>
    <w:p w:rsidR="00B12E5E" w:rsidRDefault="002A342B" w:rsidP="00B12E5E">
      <w:pPr>
        <w:spacing w:line="480" w:lineRule="auto"/>
        <w:ind w:left="720" w:hanging="720"/>
      </w:pPr>
      <w:r w:rsidRPr="00B7062F">
        <w:t>Foster, G. D. (1981). Law, morality, and the public servant. </w:t>
      </w:r>
      <w:r w:rsidRPr="00B7062F">
        <w:rPr>
          <w:i/>
          <w:iCs/>
        </w:rPr>
        <w:t>Public Administration Review</w:t>
      </w:r>
      <w:r w:rsidRPr="00B7062F">
        <w:t>, </w:t>
      </w:r>
      <w:r w:rsidRPr="00B7062F">
        <w:rPr>
          <w:i/>
          <w:iCs/>
        </w:rPr>
        <w:t>41</w:t>
      </w:r>
      <w:r w:rsidRPr="00B7062F">
        <w:t>(1), 29-34.</w:t>
      </w:r>
    </w:p>
    <w:p w:rsidR="00B12E5E" w:rsidRDefault="002A342B" w:rsidP="00B12E5E">
      <w:pPr>
        <w:spacing w:line="480" w:lineRule="auto"/>
        <w:ind w:left="720" w:hanging="720"/>
      </w:pPr>
      <w:r w:rsidRPr="00082E80">
        <w:t>Lawton, A., Rayner, J., &amp; Lasthuizen, K. (2013). </w:t>
      </w:r>
      <w:r w:rsidRPr="00082E80">
        <w:rPr>
          <w:i/>
          <w:iCs/>
        </w:rPr>
        <w:t>Ethics and management in the public sector</w:t>
      </w:r>
      <w:r w:rsidRPr="00082E80">
        <w:t>. Routledge.</w:t>
      </w:r>
    </w:p>
    <w:p w:rsidR="00B12E5E" w:rsidRDefault="002A342B" w:rsidP="00B12E5E">
      <w:pPr>
        <w:spacing w:line="480" w:lineRule="auto"/>
        <w:ind w:left="720" w:hanging="720"/>
      </w:pPr>
      <w:r w:rsidRPr="00B7062F">
        <w:t xml:space="preserve">Lilla, M. T. (1981). Ethos, ethics, and public </w:t>
      </w:r>
      <w:r w:rsidRPr="00B7062F">
        <w:t>service. </w:t>
      </w:r>
      <w:r w:rsidRPr="00B7062F">
        <w:rPr>
          <w:i/>
          <w:iCs/>
        </w:rPr>
        <w:t>The public interest</w:t>
      </w:r>
      <w:r w:rsidRPr="00B7062F">
        <w:t>, </w:t>
      </w:r>
      <w:r w:rsidRPr="00B7062F">
        <w:rPr>
          <w:i/>
          <w:iCs/>
        </w:rPr>
        <w:t>63</w:t>
      </w:r>
      <w:r w:rsidRPr="00B7062F">
        <w:t>, 3.</w:t>
      </w:r>
    </w:p>
    <w:p w:rsidR="00B038C6" w:rsidRDefault="00B038C6" w:rsidP="00075656">
      <w:pPr>
        <w:spacing w:line="480" w:lineRule="auto"/>
      </w:pPr>
    </w:p>
    <w:p w:rsidR="00CB56EA" w:rsidRDefault="00CB56EA"/>
    <w:p w:rsidR="00140C34" w:rsidRPr="00636AFF" w:rsidRDefault="00140C34"/>
    <w:sectPr w:rsidR="00140C34" w:rsidRPr="00636AFF" w:rsidSect="006B584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42B" w:rsidRDefault="002A342B">
      <w:pPr>
        <w:spacing w:after="0"/>
      </w:pPr>
      <w:r>
        <w:separator/>
      </w:r>
    </w:p>
  </w:endnote>
  <w:endnote w:type="continuationSeparator" w:id="0">
    <w:p w:rsidR="002A342B" w:rsidRDefault="002A34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42B" w:rsidRDefault="002A342B">
      <w:pPr>
        <w:spacing w:after="0"/>
      </w:pPr>
      <w:r>
        <w:separator/>
      </w:r>
    </w:p>
  </w:footnote>
  <w:footnote w:type="continuationSeparator" w:id="0">
    <w:p w:rsidR="002A342B" w:rsidRDefault="002A342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438048"/>
      <w:docPartObj>
        <w:docPartGallery w:val="Page Numbers (Top of Page)"/>
        <w:docPartUnique/>
      </w:docPartObj>
    </w:sdtPr>
    <w:sdtEndPr>
      <w:rPr>
        <w:noProof/>
      </w:rPr>
    </w:sdtEndPr>
    <w:sdtContent>
      <w:p w:rsidR="006B5846" w:rsidRDefault="002A342B" w:rsidP="006B5846">
        <w:pPr>
          <w:pStyle w:val="Header"/>
        </w:pPr>
        <w:r w:rsidRPr="006B5846">
          <w:t>Character ethics and virtues</w:t>
        </w:r>
        <w:r>
          <w:t xml:space="preserve">                                                                                                             </w:t>
        </w:r>
        <w:r>
          <w:fldChar w:fldCharType="begin"/>
        </w:r>
        <w:r>
          <w:instrText xml:space="preserve"> PAGE   \</w:instrText>
        </w:r>
        <w:r>
          <w:instrText xml:space="preserve">* MERGEFORMAT </w:instrText>
        </w:r>
        <w:r>
          <w:fldChar w:fldCharType="separate"/>
        </w:r>
        <w:r w:rsidR="00491C26">
          <w:rPr>
            <w:noProof/>
          </w:rPr>
          <w:t>2</w:t>
        </w:r>
        <w:r>
          <w:rPr>
            <w:noProof/>
          </w:rPr>
          <w:fldChar w:fldCharType="end"/>
        </w:r>
      </w:p>
    </w:sdtContent>
  </w:sdt>
  <w:p w:rsidR="006B5846" w:rsidRDefault="006B58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846" w:rsidRPr="006B5846" w:rsidRDefault="002A342B" w:rsidP="006B5846">
    <w:pPr>
      <w:pStyle w:val="Header"/>
    </w:pPr>
    <w:r>
      <w:t xml:space="preserve">Running Head; </w:t>
    </w:r>
    <w:r w:rsidRPr="006B5846">
      <w:t>Character ethics and virtues</w:t>
    </w:r>
    <w:r>
      <w:t xml:space="preserve">                                                                                    1 </w:t>
    </w:r>
  </w:p>
  <w:p w:rsidR="006B5846" w:rsidRDefault="006B58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FF"/>
    <w:rsid w:val="00004EF5"/>
    <w:rsid w:val="00075656"/>
    <w:rsid w:val="00076AFF"/>
    <w:rsid w:val="00082E80"/>
    <w:rsid w:val="00125C1D"/>
    <w:rsid w:val="0013342E"/>
    <w:rsid w:val="0013373A"/>
    <w:rsid w:val="00140C34"/>
    <w:rsid w:val="001753C1"/>
    <w:rsid w:val="001A03EB"/>
    <w:rsid w:val="001A5782"/>
    <w:rsid w:val="001A6BC2"/>
    <w:rsid w:val="001C5B90"/>
    <w:rsid w:val="002377C9"/>
    <w:rsid w:val="0025298E"/>
    <w:rsid w:val="00256430"/>
    <w:rsid w:val="002A342B"/>
    <w:rsid w:val="002E6107"/>
    <w:rsid w:val="0031524E"/>
    <w:rsid w:val="0034483A"/>
    <w:rsid w:val="00394619"/>
    <w:rsid w:val="003B3814"/>
    <w:rsid w:val="003F0C5A"/>
    <w:rsid w:val="00452C0A"/>
    <w:rsid w:val="0048559A"/>
    <w:rsid w:val="00491C26"/>
    <w:rsid w:val="0049270D"/>
    <w:rsid w:val="00496F53"/>
    <w:rsid w:val="004A0C2E"/>
    <w:rsid w:val="004C7A76"/>
    <w:rsid w:val="005624F4"/>
    <w:rsid w:val="00576C9E"/>
    <w:rsid w:val="005824DE"/>
    <w:rsid w:val="005E4871"/>
    <w:rsid w:val="00636AFF"/>
    <w:rsid w:val="006A6E94"/>
    <w:rsid w:val="006B5846"/>
    <w:rsid w:val="006E76B3"/>
    <w:rsid w:val="006F7897"/>
    <w:rsid w:val="00713680"/>
    <w:rsid w:val="00775954"/>
    <w:rsid w:val="00784AD7"/>
    <w:rsid w:val="00786739"/>
    <w:rsid w:val="0079796C"/>
    <w:rsid w:val="008C0062"/>
    <w:rsid w:val="008D303B"/>
    <w:rsid w:val="008F0FD4"/>
    <w:rsid w:val="00923913"/>
    <w:rsid w:val="009861A3"/>
    <w:rsid w:val="009E66D1"/>
    <w:rsid w:val="009F6BFE"/>
    <w:rsid w:val="00A26AE9"/>
    <w:rsid w:val="00A850A8"/>
    <w:rsid w:val="00A854CB"/>
    <w:rsid w:val="00AB0E45"/>
    <w:rsid w:val="00B038C6"/>
    <w:rsid w:val="00B12E5E"/>
    <w:rsid w:val="00B21986"/>
    <w:rsid w:val="00B6226F"/>
    <w:rsid w:val="00B644C7"/>
    <w:rsid w:val="00B65C04"/>
    <w:rsid w:val="00B7062F"/>
    <w:rsid w:val="00BA5DA9"/>
    <w:rsid w:val="00BF52F4"/>
    <w:rsid w:val="00BF79BE"/>
    <w:rsid w:val="00C80231"/>
    <w:rsid w:val="00C9711D"/>
    <w:rsid w:val="00CB56EA"/>
    <w:rsid w:val="00CD78F9"/>
    <w:rsid w:val="00D83845"/>
    <w:rsid w:val="00DA63FA"/>
    <w:rsid w:val="00DF402E"/>
    <w:rsid w:val="00E46C44"/>
    <w:rsid w:val="00E675A4"/>
    <w:rsid w:val="00E75337"/>
    <w:rsid w:val="00E8066B"/>
    <w:rsid w:val="00EF2FF5"/>
    <w:rsid w:val="00EF4D46"/>
    <w:rsid w:val="00F11A02"/>
    <w:rsid w:val="00F80A47"/>
    <w:rsid w:val="00F84ABE"/>
    <w:rsid w:val="00FD2B50"/>
    <w:rsid w:val="00FF1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846"/>
    <w:pPr>
      <w:tabs>
        <w:tab w:val="center" w:pos="4680"/>
        <w:tab w:val="right" w:pos="9360"/>
      </w:tabs>
      <w:spacing w:after="0"/>
    </w:pPr>
  </w:style>
  <w:style w:type="character" w:customStyle="1" w:styleId="HeaderChar">
    <w:name w:val="Header Char"/>
    <w:basedOn w:val="DefaultParagraphFont"/>
    <w:link w:val="Header"/>
    <w:uiPriority w:val="99"/>
    <w:rsid w:val="006B5846"/>
  </w:style>
  <w:style w:type="paragraph" w:styleId="Footer">
    <w:name w:val="footer"/>
    <w:basedOn w:val="Normal"/>
    <w:link w:val="FooterChar"/>
    <w:uiPriority w:val="99"/>
    <w:unhideWhenUsed/>
    <w:rsid w:val="006B5846"/>
    <w:pPr>
      <w:tabs>
        <w:tab w:val="center" w:pos="4680"/>
        <w:tab w:val="right" w:pos="9360"/>
      </w:tabs>
      <w:spacing w:after="0"/>
    </w:pPr>
  </w:style>
  <w:style w:type="character" w:customStyle="1" w:styleId="FooterChar">
    <w:name w:val="Footer Char"/>
    <w:basedOn w:val="DefaultParagraphFont"/>
    <w:link w:val="Footer"/>
    <w:uiPriority w:val="99"/>
    <w:rsid w:val="006B5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846"/>
    <w:pPr>
      <w:tabs>
        <w:tab w:val="center" w:pos="4680"/>
        <w:tab w:val="right" w:pos="9360"/>
      </w:tabs>
      <w:spacing w:after="0"/>
    </w:pPr>
  </w:style>
  <w:style w:type="character" w:customStyle="1" w:styleId="HeaderChar">
    <w:name w:val="Header Char"/>
    <w:basedOn w:val="DefaultParagraphFont"/>
    <w:link w:val="Header"/>
    <w:uiPriority w:val="99"/>
    <w:rsid w:val="006B5846"/>
  </w:style>
  <w:style w:type="paragraph" w:styleId="Footer">
    <w:name w:val="footer"/>
    <w:basedOn w:val="Normal"/>
    <w:link w:val="FooterChar"/>
    <w:uiPriority w:val="99"/>
    <w:unhideWhenUsed/>
    <w:rsid w:val="006B5846"/>
    <w:pPr>
      <w:tabs>
        <w:tab w:val="center" w:pos="4680"/>
        <w:tab w:val="right" w:pos="9360"/>
      </w:tabs>
      <w:spacing w:after="0"/>
    </w:pPr>
  </w:style>
  <w:style w:type="character" w:customStyle="1" w:styleId="FooterChar">
    <w:name w:val="Footer Char"/>
    <w:basedOn w:val="DefaultParagraphFont"/>
    <w:link w:val="Footer"/>
    <w:uiPriority w:val="99"/>
    <w:rsid w:val="006B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2021-03-27T20:36:00Z</dcterms:created>
  <dcterms:modified xsi:type="dcterms:W3CDTF">2021-03-27T20:36:00Z</dcterms:modified>
</cp:coreProperties>
</file>